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E52" w:rsidRDefault="009546FA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874888</wp:posOffset>
            </wp:positionH>
            <wp:positionV relativeFrom="paragraph">
              <wp:posOffset>266700</wp:posOffset>
            </wp:positionV>
            <wp:extent cx="1331878" cy="1774728"/>
            <wp:effectExtent l="133350" t="57150" r="115922" b="54072"/>
            <wp:wrapNone/>
            <wp:docPr id="17" name="图片 17" descr="../OFFICEPLUS/1366712533425_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../OFFICEPLUS/1366712533425_64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31878" cy="177472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191BCE">
        <w:rPr>
          <w:rFonts w:ascii="微软雅黑" w:eastAsia="微软雅黑" w:hAnsi="微软雅黑"/>
        </w:rPr>
        <w:pict>
          <v:shapetype id="_x0000_t177" coordsize="21600,21600" o:spt="177" path="m,l21600,r,17255l10800,21600,,17255xe">
            <v:stroke joinstyle="miter"/>
            <v:path gradientshapeok="t" o:connecttype="rect" textboxrect="0,0,21600,17255"/>
          </v:shapetype>
          <v:shape id="页外连接符 2" o:spid="_x0000_s1026" type="#_x0000_t177" style="position:absolute;left:0;text-align:left;margin-left:46.5pt;margin-top:-2.1pt;width:150.15pt;height:211.8pt;z-index:251658240;mso-position-horizontal-relative:text;mso-position-vertical-relative:text;v-text-anchor:middle" o:gfxdata="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+mOMy2QAAAAkBAAAPAAAA&#10;AAAAAAEAIAAAACIAAABkcnMvZG93bnJldi54bWxQSwECFAAUAAAACACHTuJAVqyAdoYCAADJBAAA&#10;DgAAAAAAAAABACAAAAAoAQAAZHJzL2Uyb0RvYy54bWxQSwUGAAAAAAYABgBZAQAAIAYAAAAA&#10;" fillcolor="#d9d9d9" stroked="f" strokeweight="1pt">
            <v:textbox>
              <w:txbxContent>
                <w:p w:rsidR="00B06E52" w:rsidRDefault="00B06E52">
                  <w:pPr>
                    <w:jc w:val="center"/>
                  </w:pPr>
                </w:p>
              </w:txbxContent>
            </v:textbox>
          </v:shape>
        </w:pict>
      </w:r>
      <w:r w:rsidR="00191BCE">
        <w:rPr>
          <w:rFonts w:ascii="微软雅黑" w:eastAsia="微软雅黑" w:hAnsi="微软雅黑"/>
        </w:rPr>
        <w:pict>
          <v:shape id="页外连接符 4" o:spid="_x0000_s1040" type="#_x0000_t177" style="position:absolute;left:0;text-align:left;margin-left:226.65pt;margin-top:-1.8pt;width:317.6pt;height:210.7pt;z-index:-251656192;mso-position-horizontal-relative:text;mso-position-vertical-relative:text;v-text-anchor:middle" o:gfxdata="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1i+CWtkAAAALAQAADwAAAAAAAAABACAAAAAiAAAA&#10;ZHJzL2Rvd25yZXYueG1sUEsBAhQAFAAAAAgAh07iQOmi2s14AgAApwQAAA4AAAAAAAAAAQAgAAAA&#10;KAEAAGRycy9lMm9Eb2MueG1sUEsFBgAAAAAGAAYAWQEAABIGAAAAAA==&#10;" fillcolor="#383a3c" stroked="f" strokeweight="1pt">
            <v:textbox>
              <w:txbxContent>
                <w:p w:rsidR="00B06E52" w:rsidRDefault="00B06E52">
                  <w:pPr>
                    <w:jc w:val="center"/>
                  </w:pPr>
                </w:p>
              </w:txbxContent>
            </v:textbox>
          </v:shape>
        </w:pict>
      </w:r>
    </w:p>
    <w:p w:rsidR="00B06E52" w:rsidRDefault="00191BCE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262.95pt;margin-top:22.25pt;width:246pt;height:129.55pt;z-index:251661312" o:gfxdata="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GRhikzYAAAA&#10;CwEAAA8AAAAAAAAAAQAgAAAAIgAAAGRycy9kb3ducmV2LnhtbFBLAQIUABQAAAAIAIdO4kD393kO&#10;HQIAAB4EAAAOAAAAAAAAAAEAIAAAACcBAABkcnMvZTJvRG9jLnhtbFBLBQYAAAAABgAGAFkBAAC2&#10;BQAAAAA=&#10;" filled="f" stroked="f">
            <v:textbox>
              <w:txbxContent>
                <w:p w:rsidR="00B06E52" w:rsidRDefault="00B06E52">
                  <w:pPr>
                    <w:spacing w:line="640" w:lineRule="exact"/>
                    <w:jc w:val="center"/>
                    <w:rPr>
                      <w:rFonts w:ascii="微软雅黑" w:eastAsia="微软雅黑" w:hAnsi="微软雅黑"/>
                      <w:color w:val="FFFFFF" w:themeColor="background1"/>
                      <w:sz w:val="72"/>
                    </w:rPr>
                  </w:pPr>
                </w:p>
                <w:p w:rsidR="00B06E52" w:rsidRDefault="009546FA">
                  <w:pPr>
                    <w:spacing w:line="640" w:lineRule="exact"/>
                    <w:jc w:val="center"/>
                    <w:rPr>
                      <w:rFonts w:ascii="微软雅黑" w:eastAsia="微软雅黑" w:hAnsi="微软雅黑"/>
                      <w:color w:val="FFFFFF" w:themeColor="background1"/>
                      <w:sz w:val="56"/>
                      <w:szCs w:val="22"/>
                    </w:rPr>
                  </w:pPr>
                  <w:r>
                    <w:rPr>
                      <w:rFonts w:ascii="微软雅黑" w:eastAsia="微软雅黑" w:hAnsi="微软雅黑" w:hint="eastAsia"/>
                      <w:color w:val="FFFFFF" w:themeColor="background1"/>
                      <w:sz w:val="56"/>
                      <w:szCs w:val="22"/>
                    </w:rPr>
                    <w:t>个人简历</w:t>
                  </w:r>
                </w:p>
                <w:p w:rsidR="00B06E52" w:rsidRDefault="009546FA">
                  <w:pPr>
                    <w:spacing w:line="640" w:lineRule="exact"/>
                    <w:jc w:val="center"/>
                    <w:rPr>
                      <w:rFonts w:ascii="微软雅黑" w:eastAsia="微软雅黑" w:hAnsi="微软雅黑"/>
                      <w:color w:val="FFFFFF" w:themeColor="background1"/>
                      <w:sz w:val="32"/>
                    </w:rPr>
                  </w:pPr>
                  <w:r>
                    <w:rPr>
                      <w:rFonts w:ascii="微软雅黑" w:eastAsia="微软雅黑" w:hAnsi="微软雅黑" w:hint="eastAsia"/>
                      <w:color w:val="FFFFFF" w:themeColor="background1"/>
                      <w:sz w:val="32"/>
                    </w:rPr>
                    <w:t>会计师</w:t>
                  </w:r>
                </w:p>
              </w:txbxContent>
            </v:textbox>
            <w10:wrap type="square"/>
          </v:shape>
        </w:pict>
      </w:r>
    </w:p>
    <w:p w:rsidR="00B06E52" w:rsidRDefault="00B06E52">
      <w:pPr>
        <w:rPr>
          <w:rFonts w:ascii="微软雅黑" w:eastAsia="微软雅黑" w:hAnsi="微软雅黑"/>
        </w:rPr>
      </w:pPr>
    </w:p>
    <w:p w:rsidR="00B06E52" w:rsidRDefault="00B06E52">
      <w:pPr>
        <w:rPr>
          <w:rFonts w:ascii="微软雅黑" w:eastAsia="微软雅黑" w:hAnsi="微软雅黑"/>
        </w:rPr>
      </w:pPr>
    </w:p>
    <w:p w:rsidR="00B06E52" w:rsidRDefault="00B06E52">
      <w:pPr>
        <w:rPr>
          <w:rFonts w:ascii="微软雅黑" w:eastAsia="微软雅黑" w:hAnsi="微软雅黑"/>
        </w:rPr>
      </w:pPr>
    </w:p>
    <w:p w:rsidR="00B06E52" w:rsidRDefault="00B06E52">
      <w:pPr>
        <w:rPr>
          <w:rFonts w:ascii="微软雅黑" w:eastAsia="微软雅黑" w:hAnsi="微软雅黑"/>
        </w:rPr>
      </w:pPr>
    </w:p>
    <w:p w:rsidR="00B06E52" w:rsidRDefault="00B06E52">
      <w:pPr>
        <w:rPr>
          <w:rFonts w:ascii="微软雅黑" w:eastAsia="微软雅黑" w:hAnsi="微软雅黑"/>
        </w:rPr>
        <w:sectPr w:rsidR="00B06E52">
          <w:pgSz w:w="11900" w:h="16840"/>
          <w:pgMar w:top="0" w:right="0" w:bottom="0" w:left="0" w:header="851" w:footer="992" w:gutter="0"/>
          <w:cols w:space="720" w:equalWidth="0">
            <w:col w:w="11900"/>
          </w:cols>
          <w:docGrid w:type="lines" w:linePitch="326"/>
        </w:sectPr>
      </w:pPr>
    </w:p>
    <w:p w:rsidR="00B06E52" w:rsidRDefault="00B06E52">
      <w:pPr>
        <w:spacing w:line="400" w:lineRule="exact"/>
        <w:jc w:val="left"/>
        <w:rPr>
          <w:rFonts w:ascii="微软雅黑" w:eastAsia="微软雅黑" w:hAnsi="微软雅黑"/>
          <w:sz w:val="20"/>
          <w:szCs w:val="20"/>
        </w:rPr>
      </w:pPr>
    </w:p>
    <w:tbl>
      <w:tblPr>
        <w:tblStyle w:val="a4"/>
        <w:tblW w:w="119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41"/>
        <w:gridCol w:w="7359"/>
      </w:tblGrid>
      <w:tr w:rsidR="00B06E52">
        <w:trPr>
          <w:trHeight w:val="11939"/>
        </w:trPr>
        <w:tc>
          <w:tcPr>
            <w:tcW w:w="4541" w:type="dxa"/>
          </w:tcPr>
          <w:p w:rsidR="00B06E52" w:rsidRDefault="009546FA" w:rsidP="00345A7E">
            <w:pPr>
              <w:spacing w:afterLines="50"/>
              <w:ind w:leftChars="236" w:left="566" w:rightChars="147" w:right="353"/>
              <w:jc w:val="right"/>
              <w:rPr>
                <w:rFonts w:ascii="微软雅黑" w:eastAsia="微软雅黑" w:hAnsi="微软雅黑"/>
                <w:b/>
                <w:sz w:val="32"/>
              </w:rPr>
            </w:pPr>
            <w:bookmarkStart w:id="0" w:name="_GoBack"/>
            <w:r>
              <w:rPr>
                <w:rFonts w:ascii="微软雅黑" w:eastAsia="微软雅黑" w:hAnsi="微软雅黑" w:hint="eastAsia"/>
                <w:b/>
                <w:sz w:val="32"/>
              </w:rPr>
              <w:t>自我</w:t>
            </w:r>
            <w:r>
              <w:rPr>
                <w:rFonts w:ascii="微软雅黑" w:eastAsia="微软雅黑" w:hAnsi="微软雅黑"/>
                <w:b/>
                <w:sz w:val="32"/>
              </w:rPr>
              <w:t>评价</w:t>
            </w:r>
          </w:p>
          <w:p w:rsidR="00B06E52" w:rsidRDefault="009546FA">
            <w:pPr>
              <w:spacing w:line="400" w:lineRule="exact"/>
              <w:ind w:leftChars="236" w:left="566" w:rightChars="147" w:right="353"/>
              <w:jc w:val="righ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cs="Hiragino Sans GB W3" w:hint="eastAsia"/>
                <w:color w:val="3B3838" w:themeColor="background2" w:themeShade="40"/>
                <w:kern w:val="0"/>
                <w:sz w:val="20"/>
                <w:szCs w:val="28"/>
              </w:rPr>
              <w:t>熟悉国家金融政策、企业财务制度及流程、精通相关财税法律法规</w:t>
            </w:r>
            <w:r>
              <w:rPr>
                <w:rFonts w:ascii="微软雅黑" w:eastAsia="微软雅黑" w:hAnsi="微软雅黑" w:cs="Hiragino Sans GB W3"/>
                <w:color w:val="3B3838" w:themeColor="background2" w:themeShade="40"/>
                <w:kern w:val="0"/>
                <w:sz w:val="20"/>
                <w:szCs w:val="28"/>
              </w:rPr>
              <w:t>；</w:t>
            </w:r>
            <w:r>
              <w:rPr>
                <w:rFonts w:ascii="微软雅黑" w:eastAsia="微软雅黑" w:hAnsi="微软雅黑" w:cs="Hiragino Sans GB W3" w:hint="eastAsia"/>
                <w:color w:val="3B3838" w:themeColor="background2" w:themeShade="40"/>
                <w:kern w:val="0"/>
                <w:sz w:val="20"/>
                <w:szCs w:val="28"/>
              </w:rPr>
              <w:t>具备丰富的财会项目分析处理经验</w:t>
            </w:r>
            <w:r>
              <w:rPr>
                <w:rFonts w:ascii="微软雅黑" w:eastAsia="微软雅黑" w:hAnsi="微软雅黑" w:cs="Hiragino Sans GB W3"/>
                <w:color w:val="3B3838" w:themeColor="background2" w:themeShade="40"/>
                <w:kern w:val="0"/>
                <w:sz w:val="20"/>
                <w:szCs w:val="28"/>
              </w:rPr>
              <w:t>,</w:t>
            </w:r>
            <w:r>
              <w:rPr>
                <w:rFonts w:ascii="微软雅黑" w:eastAsia="微软雅黑" w:hAnsi="微软雅黑" w:cs="Hiragino Sans GB W3" w:hint="eastAsia"/>
                <w:color w:val="3B3838" w:themeColor="background2" w:themeShade="40"/>
                <w:kern w:val="0"/>
                <w:sz w:val="20"/>
                <w:szCs w:val="28"/>
              </w:rPr>
              <w:t>谙熟国内会计准则以及相关的财务、税务、审计法规、政策</w:t>
            </w:r>
            <w:r>
              <w:rPr>
                <w:rFonts w:ascii="微软雅黑" w:eastAsia="微软雅黑" w:hAnsi="微软雅黑" w:cs="Hiragino Sans GB W3"/>
                <w:color w:val="3B3838" w:themeColor="background2" w:themeShade="40"/>
                <w:kern w:val="0"/>
                <w:sz w:val="20"/>
                <w:szCs w:val="28"/>
              </w:rPr>
              <w:t>。</w:t>
            </w:r>
            <w:r>
              <w:rPr>
                <w:rFonts w:ascii="微软雅黑" w:eastAsia="微软雅黑" w:hAnsi="微软雅黑" w:cs="Hiragino Sans GB W3" w:hint="eastAsia"/>
                <w:color w:val="3B3838" w:themeColor="background2" w:themeShade="40"/>
                <w:kern w:val="0"/>
                <w:sz w:val="20"/>
                <w:szCs w:val="28"/>
              </w:rPr>
              <w:t>性格开朗，善于沟通，能承受较大的工作压力</w:t>
            </w:r>
          </w:p>
          <w:p w:rsidR="00B06E52" w:rsidRDefault="00B06E52">
            <w:pPr>
              <w:spacing w:line="440" w:lineRule="exact"/>
              <w:ind w:leftChars="236" w:left="566" w:rightChars="147" w:right="353"/>
              <w:jc w:val="right"/>
              <w:rPr>
                <w:rFonts w:ascii="微软雅黑" w:eastAsia="微软雅黑" w:hAnsi="微软雅黑"/>
              </w:rPr>
            </w:pPr>
          </w:p>
          <w:p w:rsidR="00B06E52" w:rsidRDefault="009546FA" w:rsidP="00345A7E">
            <w:pPr>
              <w:spacing w:beforeLines="50" w:afterLines="50"/>
              <w:ind w:leftChars="236" w:left="566" w:rightChars="147" w:right="353"/>
              <w:jc w:val="right"/>
              <w:rPr>
                <w:rFonts w:ascii="微软雅黑" w:eastAsia="微软雅黑" w:hAnsi="微软雅黑"/>
                <w:b/>
                <w:sz w:val="32"/>
              </w:rPr>
            </w:pPr>
            <w:r>
              <w:rPr>
                <w:rFonts w:ascii="微软雅黑" w:eastAsia="微软雅黑" w:hAnsi="微软雅黑" w:hint="eastAsia"/>
                <w:b/>
                <w:sz w:val="32"/>
              </w:rPr>
              <w:t>联系方式</w:t>
            </w:r>
          </w:p>
          <w:p w:rsidR="00B06E52" w:rsidRDefault="009546FA">
            <w:pPr>
              <w:spacing w:line="400" w:lineRule="exact"/>
              <w:ind w:leftChars="236" w:left="566" w:rightChars="147" w:right="353"/>
              <w:jc w:val="right"/>
              <w:rPr>
                <w:rFonts w:ascii="微软雅黑" w:eastAsia="微软雅黑" w:hAnsi="微软雅黑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3B3838" w:themeColor="background2" w:themeShade="40"/>
                <w:sz w:val="20"/>
                <w:szCs w:val="20"/>
              </w:rPr>
              <w:t xml:space="preserve">18010001000 / </w:t>
            </w:r>
            <w:r>
              <w:rPr>
                <w:rFonts w:ascii="微软雅黑" w:eastAsia="微软雅黑" w:hAnsi="微软雅黑" w:hint="eastAsia"/>
                <w:color w:val="3B3838" w:themeColor="background2" w:themeShade="40"/>
                <w:sz w:val="20"/>
                <w:szCs w:val="20"/>
              </w:rPr>
              <w:t>TEL</w:t>
            </w:r>
          </w:p>
          <w:p w:rsidR="00B06E52" w:rsidRDefault="009546FA">
            <w:pPr>
              <w:spacing w:line="400" w:lineRule="exact"/>
              <w:ind w:leftChars="236" w:left="566" w:rightChars="147" w:right="353"/>
              <w:jc w:val="right"/>
              <w:rPr>
                <w:rFonts w:ascii="微软雅黑" w:eastAsia="微软雅黑" w:hAnsi="微软雅黑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3B3838" w:themeColor="background2" w:themeShade="40"/>
                <w:sz w:val="20"/>
                <w:szCs w:val="20"/>
              </w:rPr>
              <w:t>office</w:t>
            </w:r>
            <w:r>
              <w:rPr>
                <w:rFonts w:ascii="微软雅黑" w:eastAsia="微软雅黑" w:hAnsi="微软雅黑"/>
                <w:color w:val="3B3838" w:themeColor="background2" w:themeShade="40"/>
                <w:sz w:val="20"/>
                <w:szCs w:val="20"/>
              </w:rPr>
              <w:t>@</w:t>
            </w:r>
            <w:r>
              <w:rPr>
                <w:rFonts w:ascii="微软雅黑" w:eastAsia="微软雅黑" w:hAnsi="微软雅黑" w:hint="eastAsia"/>
                <w:color w:val="3B3838" w:themeColor="background2" w:themeShade="40"/>
                <w:sz w:val="20"/>
                <w:szCs w:val="20"/>
              </w:rPr>
              <w:t>microsoft.com</w:t>
            </w:r>
            <w:r>
              <w:rPr>
                <w:rFonts w:ascii="微软雅黑" w:eastAsia="微软雅黑" w:hAnsi="微软雅黑"/>
                <w:color w:val="3B3838" w:themeColor="background2" w:themeShade="40"/>
                <w:sz w:val="20"/>
                <w:szCs w:val="20"/>
              </w:rPr>
              <w:t xml:space="preserve"> / </w:t>
            </w:r>
            <w:r>
              <w:rPr>
                <w:rFonts w:ascii="微软雅黑" w:eastAsia="微软雅黑" w:hAnsi="微软雅黑" w:hint="eastAsia"/>
                <w:color w:val="3B3838" w:themeColor="background2" w:themeShade="40"/>
                <w:sz w:val="20"/>
                <w:szCs w:val="20"/>
              </w:rPr>
              <w:t>邮箱</w:t>
            </w:r>
          </w:p>
          <w:p w:rsidR="00B06E52" w:rsidRDefault="009546FA">
            <w:pPr>
              <w:spacing w:line="400" w:lineRule="exact"/>
              <w:ind w:leftChars="236" w:left="566" w:rightChars="147" w:right="353"/>
              <w:jc w:val="right"/>
              <w:rPr>
                <w:rFonts w:ascii="微软雅黑" w:eastAsia="微软雅黑" w:hAnsi="微软雅黑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3B3838" w:themeColor="background2" w:themeShade="40"/>
                <w:sz w:val="20"/>
                <w:szCs w:val="20"/>
              </w:rPr>
              <w:t>3093242906 / QQ</w:t>
            </w:r>
          </w:p>
          <w:p w:rsidR="00B06E52" w:rsidRDefault="009546FA">
            <w:pPr>
              <w:spacing w:line="400" w:lineRule="exact"/>
              <w:ind w:leftChars="236" w:left="566" w:rightChars="147" w:right="353"/>
              <w:jc w:val="right"/>
              <w:rPr>
                <w:rFonts w:ascii="微软雅黑" w:eastAsia="微软雅黑" w:hAnsi="微软雅黑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3B3838" w:themeColor="background2" w:themeShade="40"/>
                <w:sz w:val="20"/>
                <w:szCs w:val="20"/>
              </w:rPr>
              <w:t>北京市海淀</w:t>
            </w:r>
            <w:r>
              <w:rPr>
                <w:rFonts w:ascii="微软雅黑" w:eastAsia="微软雅黑" w:hAnsi="微软雅黑"/>
                <w:color w:val="3B3838" w:themeColor="background2" w:themeShade="40"/>
                <w:sz w:val="20"/>
                <w:szCs w:val="20"/>
              </w:rPr>
              <w:t>区</w:t>
            </w:r>
            <w:r>
              <w:rPr>
                <w:rFonts w:ascii="微软雅黑" w:eastAsia="微软雅黑" w:hAnsi="微软雅黑" w:hint="eastAsia"/>
                <w:color w:val="3B3838" w:themeColor="background2" w:themeShade="40"/>
                <w:sz w:val="20"/>
                <w:szCs w:val="20"/>
              </w:rPr>
              <w:t>中</w:t>
            </w:r>
            <w:r>
              <w:rPr>
                <w:rFonts w:ascii="微软雅黑" w:eastAsia="微软雅黑" w:hAnsi="微软雅黑"/>
                <w:color w:val="3B3838" w:themeColor="background2" w:themeShade="40"/>
                <w:sz w:val="20"/>
                <w:szCs w:val="20"/>
              </w:rPr>
              <w:t>关</w:t>
            </w:r>
            <w:r>
              <w:rPr>
                <w:rFonts w:ascii="微软雅黑" w:eastAsia="微软雅黑" w:hAnsi="微软雅黑" w:hint="eastAsia"/>
                <w:color w:val="3B3838" w:themeColor="background2" w:themeShade="40"/>
                <w:sz w:val="20"/>
                <w:szCs w:val="20"/>
              </w:rPr>
              <w:t>村</w:t>
            </w:r>
            <w:r>
              <w:rPr>
                <w:rFonts w:ascii="微软雅黑" w:eastAsia="微软雅黑" w:hAnsi="微软雅黑"/>
                <w:color w:val="3B3838" w:themeColor="background2" w:themeShade="40"/>
                <w:sz w:val="20"/>
                <w:szCs w:val="20"/>
              </w:rPr>
              <w:t>东</w:t>
            </w:r>
            <w:r>
              <w:rPr>
                <w:rFonts w:ascii="微软雅黑" w:eastAsia="微软雅黑" w:hAnsi="微软雅黑" w:hint="eastAsia"/>
                <w:color w:val="3B3838" w:themeColor="background2" w:themeShade="40"/>
                <w:sz w:val="20"/>
                <w:szCs w:val="20"/>
              </w:rPr>
              <w:t>路</w:t>
            </w:r>
            <w:r>
              <w:rPr>
                <w:rFonts w:ascii="微软雅黑" w:eastAsia="微软雅黑" w:hAnsi="微软雅黑"/>
                <w:color w:val="3B3838" w:themeColor="background2" w:themeShade="40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hint="eastAsia"/>
                <w:color w:val="3B3838" w:themeColor="background2" w:themeShade="40"/>
                <w:sz w:val="20"/>
                <w:szCs w:val="20"/>
              </w:rPr>
              <w:t>号清华科技园</w:t>
            </w:r>
            <w:r>
              <w:rPr>
                <w:rFonts w:ascii="微软雅黑" w:eastAsia="微软雅黑" w:hAnsi="微软雅黑"/>
                <w:color w:val="3B3838" w:themeColor="background2" w:themeShade="40"/>
                <w:sz w:val="20"/>
                <w:szCs w:val="20"/>
              </w:rPr>
              <w:t>D</w:t>
            </w:r>
            <w:r>
              <w:rPr>
                <w:rFonts w:ascii="微软雅黑" w:eastAsia="微软雅黑" w:hAnsi="微软雅黑" w:hint="eastAsia"/>
                <w:color w:val="3B3838" w:themeColor="background2" w:themeShade="40"/>
                <w:sz w:val="20"/>
                <w:szCs w:val="20"/>
              </w:rPr>
              <w:t>座</w:t>
            </w:r>
            <w:r>
              <w:rPr>
                <w:rFonts w:ascii="微软雅黑" w:eastAsia="微软雅黑" w:hAnsi="微软雅黑"/>
                <w:color w:val="3B3838" w:themeColor="background2" w:themeShade="40"/>
                <w:sz w:val="20"/>
                <w:szCs w:val="20"/>
              </w:rPr>
              <w:t>15</w:t>
            </w:r>
            <w:r>
              <w:rPr>
                <w:rFonts w:ascii="微软雅黑" w:eastAsia="微软雅黑" w:hAnsi="微软雅黑" w:hint="eastAsia"/>
                <w:color w:val="3B3838" w:themeColor="background2" w:themeShade="40"/>
                <w:sz w:val="20"/>
                <w:szCs w:val="20"/>
              </w:rPr>
              <w:t>层</w:t>
            </w:r>
            <w:r>
              <w:rPr>
                <w:rFonts w:ascii="微软雅黑" w:eastAsia="微软雅黑" w:hAnsi="微软雅黑"/>
                <w:color w:val="3B3838" w:themeColor="background2" w:themeShade="40"/>
                <w:sz w:val="20"/>
                <w:szCs w:val="20"/>
              </w:rPr>
              <w:t>(100084)</w:t>
            </w:r>
          </w:p>
          <w:p w:rsidR="00B06E52" w:rsidRDefault="00B06E52">
            <w:pPr>
              <w:spacing w:line="400" w:lineRule="exact"/>
              <w:ind w:leftChars="236" w:left="566" w:rightChars="147" w:right="353"/>
              <w:jc w:val="right"/>
              <w:rPr>
                <w:rFonts w:ascii="微软雅黑" w:eastAsia="微软雅黑" w:hAnsi="微软雅黑"/>
              </w:rPr>
            </w:pPr>
          </w:p>
          <w:p w:rsidR="00B06E52" w:rsidRDefault="009546FA" w:rsidP="00345A7E">
            <w:pPr>
              <w:spacing w:beforeLines="50" w:afterLines="50"/>
              <w:ind w:leftChars="236" w:left="566" w:rightChars="147" w:right="353"/>
              <w:jc w:val="right"/>
              <w:rPr>
                <w:rFonts w:ascii="微软雅黑" w:eastAsia="微软雅黑" w:hAnsi="微软雅黑"/>
                <w:b/>
                <w:sz w:val="32"/>
              </w:rPr>
            </w:pPr>
            <w:r>
              <w:rPr>
                <w:rFonts w:ascii="微软雅黑" w:eastAsia="微软雅黑" w:hAnsi="微软雅黑" w:hint="eastAsia"/>
                <w:b/>
                <w:sz w:val="32"/>
              </w:rPr>
              <w:t>技能</w:t>
            </w:r>
            <w:r>
              <w:rPr>
                <w:rFonts w:ascii="微软雅黑" w:eastAsia="微软雅黑" w:hAnsi="微软雅黑"/>
                <w:b/>
                <w:sz w:val="32"/>
              </w:rPr>
              <w:t>/</w:t>
            </w:r>
            <w:r>
              <w:rPr>
                <w:rFonts w:ascii="微软雅黑" w:eastAsia="微软雅黑" w:hAnsi="微软雅黑" w:hint="eastAsia"/>
                <w:b/>
                <w:sz w:val="32"/>
              </w:rPr>
              <w:t>资质</w:t>
            </w:r>
          </w:p>
          <w:p w:rsidR="00B06E52" w:rsidRDefault="009546FA">
            <w:pPr>
              <w:spacing w:line="400" w:lineRule="exact"/>
              <w:ind w:rightChars="147" w:right="353"/>
              <w:jc w:val="right"/>
              <w:rPr>
                <w:rFonts w:ascii="微软雅黑" w:eastAsia="微软雅黑" w:hAnsi="微软雅黑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3B3838" w:themeColor="background2" w:themeShade="40"/>
                <w:sz w:val="20"/>
                <w:szCs w:val="20"/>
              </w:rPr>
              <w:t>注册会计师</w:t>
            </w:r>
            <w:r>
              <w:rPr>
                <w:rFonts w:ascii="微软雅黑" w:eastAsia="微软雅黑" w:hAnsi="微软雅黑" w:hint="eastAsia"/>
                <w:color w:val="3B3838" w:themeColor="background2" w:themeShade="40"/>
                <w:sz w:val="20"/>
                <w:szCs w:val="20"/>
              </w:rPr>
              <w:t>证</w:t>
            </w:r>
            <w:r>
              <w:rPr>
                <w:rFonts w:ascii="微软雅黑" w:eastAsia="微软雅黑" w:hAnsi="微软雅黑"/>
                <w:color w:val="3B3838" w:themeColor="background2" w:themeShade="40"/>
                <w:sz w:val="20"/>
                <w:szCs w:val="20"/>
              </w:rPr>
              <w:t>（CPA）</w:t>
            </w:r>
          </w:p>
          <w:p w:rsidR="00B06E52" w:rsidRDefault="009546FA">
            <w:pPr>
              <w:spacing w:line="400" w:lineRule="exact"/>
              <w:ind w:rightChars="147" w:right="353"/>
              <w:jc w:val="right"/>
              <w:rPr>
                <w:rFonts w:ascii="微软雅黑" w:eastAsia="微软雅黑" w:hAnsi="微软雅黑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3B3838" w:themeColor="background2" w:themeShade="40"/>
                <w:sz w:val="20"/>
                <w:szCs w:val="20"/>
              </w:rPr>
              <w:t>证券从业资格</w:t>
            </w:r>
            <w:r>
              <w:rPr>
                <w:rFonts w:ascii="微软雅黑" w:eastAsia="微软雅黑" w:hAnsi="微软雅黑"/>
                <w:color w:val="3B3838" w:themeColor="background2" w:themeShade="40"/>
                <w:sz w:val="20"/>
                <w:szCs w:val="20"/>
              </w:rPr>
              <w:t>证</w:t>
            </w:r>
          </w:p>
          <w:p w:rsidR="00B06E52" w:rsidRDefault="009546FA">
            <w:pPr>
              <w:spacing w:line="400" w:lineRule="exact"/>
              <w:ind w:rightChars="147" w:right="353"/>
              <w:jc w:val="right"/>
              <w:rPr>
                <w:rFonts w:ascii="微软雅黑" w:eastAsia="微软雅黑" w:hAnsi="微软雅黑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3B3838" w:themeColor="background2" w:themeShade="40"/>
                <w:sz w:val="20"/>
                <w:szCs w:val="20"/>
              </w:rPr>
              <w:t xml:space="preserve">CET </w:t>
            </w:r>
            <w:r>
              <w:rPr>
                <w:rFonts w:ascii="微软雅黑" w:eastAsia="微软雅黑" w:hAnsi="微软雅黑" w:hint="eastAsia"/>
                <w:color w:val="3B3838" w:themeColor="background2" w:themeShade="40"/>
                <w:sz w:val="20"/>
                <w:szCs w:val="20"/>
              </w:rPr>
              <w:t>6562</w:t>
            </w:r>
          </w:p>
          <w:p w:rsidR="00B06E52" w:rsidRDefault="009546FA" w:rsidP="00345A7E">
            <w:pPr>
              <w:spacing w:afterLines="25" w:line="400" w:lineRule="exact"/>
              <w:ind w:rightChars="147" w:right="353"/>
              <w:jc w:val="right"/>
              <w:rPr>
                <w:rFonts w:ascii="微软雅黑" w:eastAsia="微软雅黑" w:hAnsi="微软雅黑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3B3838" w:themeColor="background2" w:themeShade="40"/>
                <w:sz w:val="20"/>
                <w:szCs w:val="20"/>
              </w:rPr>
              <w:t>国家计算机</w:t>
            </w:r>
            <w:r>
              <w:rPr>
                <w:rFonts w:ascii="微软雅黑" w:eastAsia="微软雅黑" w:hAnsi="微软雅黑"/>
                <w:color w:val="3B3838" w:themeColor="background2" w:themeShade="40"/>
                <w:sz w:val="20"/>
                <w:szCs w:val="20"/>
              </w:rPr>
              <w:t>二级(数据库)</w:t>
            </w:r>
          </w:p>
          <w:p w:rsidR="00B06E52" w:rsidRDefault="00191BCE">
            <w:pPr>
              <w:tabs>
                <w:tab w:val="right" w:pos="2835"/>
              </w:tabs>
              <w:spacing w:line="400" w:lineRule="exact"/>
              <w:ind w:rightChars="147" w:right="353"/>
              <w:jc w:val="right"/>
              <w:rPr>
                <w:rFonts w:ascii="微软雅黑" w:eastAsia="微软雅黑" w:hAnsi="微软雅黑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3B3838" w:themeColor="background2" w:themeShade="40"/>
                <w:sz w:val="20"/>
                <w:szCs w:val="20"/>
              </w:rPr>
            </w:r>
            <w:r>
              <w:rPr>
                <w:rFonts w:ascii="微软雅黑" w:eastAsia="微软雅黑" w:hAnsi="微软雅黑"/>
                <w:color w:val="3B3838" w:themeColor="background2" w:themeShade="40"/>
                <w:sz w:val="20"/>
                <w:szCs w:val="20"/>
              </w:rPr>
              <w:pict>
                <v:group id="组 6" o:spid="_x0000_s1036" style="width:96pt;height:0;mso-position-horizontal-relative:char;mso-position-vertical-relative:line" coordorigin=",-1" coordsize="1219200,1203" o:gfxdata="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hvAeA0QAAAAIBAAAP&#10;AAAAAAAAAAEAIAAAACIAAABkcnMvZG93bnJldi54bWxQSwECFAAUAAAACACHTuJAj8sOdFgCAABg&#10;BgAADgAAAAAAAAABACAAAAAgAQAAZHJzL2Uyb0RvYy54bWxQSwUGAAAAAAYABgBZAQAA6gUAAAAA&#10;">
                  <v:line id="直线连接符 1" o:spid="_x0000_s1038" style="position:absolute" from="0,0" to="1219200,0" o:gfxdata="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3e80e8AAAA&#10;2gAAAA8AAAAAAAAAAQAgAAAAIgAAAGRycy9kb3ducmV2LnhtbFBLAQIUABQAAAAIAIdO4kAzLwWe&#10;OwAAADkAAAAQAAAAAAAAAAEAIAAAAAsBAABkcnMvc2hhcGV4bWwueG1sUEsFBgAAAAAGAAYAWwEA&#10;ALUDAAAAAA==&#10;" strokecolor="#c8c8c8" strokeweight="6pt">
                    <v:stroke joinstyle="miter"/>
                  </v:line>
                  <v:line id="直线连接符 3" o:spid="_x0000_s1037" style="position:absolute" from="267863,-1" to="1214387,-1" o:gfxdata="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UCqlLsAAADa&#10;AAAADwAAAAAAAAABACAAAAAiAAAAZHJzL2Rvd25yZXYueG1sUEsBAhQAFAAAAAgAh07iQDMvBZ47&#10;AAAAOQAAABAAAAAAAAAAAQAgAAAACgEAAGRycy9zaGFwZXhtbC54bWxQSwUGAAAAAAYABgBbAQAA&#10;tAMAAAAA&#10;" strokecolor="#373a3c" strokeweight="6pt">
                    <v:stroke joinstyle="miter"/>
                  </v:line>
                  <w10:wrap type="none"/>
                  <w10:anchorlock/>
                </v:group>
              </w:pict>
            </w:r>
            <w:r w:rsidR="009546FA">
              <w:rPr>
                <w:rFonts w:ascii="微软雅黑" w:eastAsia="微软雅黑" w:hAnsi="微软雅黑"/>
                <w:color w:val="3B3838" w:themeColor="background2" w:themeShade="40"/>
                <w:sz w:val="20"/>
                <w:szCs w:val="20"/>
              </w:rPr>
              <w:tab/>
            </w:r>
            <w:r w:rsidR="009546FA">
              <w:rPr>
                <w:rFonts w:ascii="微软雅黑" w:eastAsia="微软雅黑" w:hAnsi="微软雅黑" w:hint="eastAsia"/>
                <w:color w:val="3B3838" w:themeColor="background2" w:themeShade="40"/>
                <w:sz w:val="20"/>
                <w:szCs w:val="20"/>
              </w:rPr>
              <w:t>SPSS</w:t>
            </w:r>
          </w:p>
          <w:p w:rsidR="00B06E52" w:rsidRDefault="00191BCE">
            <w:pPr>
              <w:tabs>
                <w:tab w:val="right" w:pos="2835"/>
              </w:tabs>
              <w:spacing w:line="400" w:lineRule="exact"/>
              <w:ind w:rightChars="147" w:right="353"/>
              <w:jc w:val="right"/>
              <w:rPr>
                <w:rFonts w:ascii="微软雅黑" w:eastAsia="微软雅黑" w:hAnsi="微软雅黑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3B3838" w:themeColor="background2" w:themeShade="40"/>
                <w:sz w:val="20"/>
                <w:szCs w:val="20"/>
              </w:rPr>
            </w:r>
            <w:r>
              <w:rPr>
                <w:rFonts w:ascii="微软雅黑" w:eastAsia="微软雅黑" w:hAnsi="微软雅黑"/>
                <w:color w:val="3B3838" w:themeColor="background2" w:themeShade="40"/>
                <w:sz w:val="20"/>
                <w:szCs w:val="20"/>
              </w:rPr>
              <w:pict>
                <v:group id="组 7" o:spid="_x0000_s1033" style="width:96pt;height:0;mso-position-horizontal-relative:char;mso-position-vertical-relative:line" coordorigin=",-1" coordsize="1219200,1203" o:gfxdata="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hvAeA0QAAAAIBAAAPAAAA&#10;AAAAAAEAIAAAACIAAABkcnMvZG93bnJldi54bWxQSwECFAAUAAAACACHTuJAjkFae1UCAABgBgAA&#10;DgAAAAAAAAABACAAAAAgAQAAZHJzL2Uyb0RvYy54bWxQSwUGAAAAAAYABgBZAQAA5wUAAAAA&#10;">
                  <v:line id="直线连接符 8" o:spid="_x0000_s1035" style="position:absolute" from="0,0" to="1219200,0" o:gfxdata="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c5FraugAAANoA&#10;AAAPAAAAAAAAAAEAIAAAACIAAABkcnMvZG93bnJldi54bWxQSwECFAAUAAAACACHTuJAMy8FnjsA&#10;AAA5AAAAEAAAAAAAAAABACAAAAAJAQAAZHJzL3NoYXBleG1sLnhtbFBLBQYAAAAABgAGAFsBAACz&#10;AwAAAAA=&#10;" strokecolor="#c8c8c8" strokeweight="6pt">
                    <v:stroke joinstyle="miter"/>
                  </v:line>
                  <v:line id="直线连接符 9" o:spid="_x0000_s1034" style="position:absolute" from="420263,-1" to="1214387,-1" o:gfxdata="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KidfrsAAADa&#10;AAAADwAAAAAAAAABACAAAAAiAAAAZHJzL2Rvd25yZXYueG1sUEsBAhQAFAAAAAgAh07iQDMvBZ47&#10;AAAAOQAAABAAAAAAAAAAAQAgAAAACgEAAGRycy9zaGFwZXhtbC54bWxQSwUGAAAAAAYABgBbAQAA&#10;tAMAAAAA&#10;" strokecolor="#373a3c" strokeweight="6pt">
                    <v:stroke joinstyle="miter"/>
                  </v:line>
                  <w10:wrap type="none"/>
                  <w10:anchorlock/>
                </v:group>
              </w:pict>
            </w:r>
            <w:r w:rsidR="009546FA">
              <w:rPr>
                <w:rFonts w:ascii="微软雅黑" w:eastAsia="微软雅黑" w:hAnsi="微软雅黑"/>
                <w:color w:val="3B3838" w:themeColor="background2" w:themeShade="40"/>
                <w:sz w:val="20"/>
                <w:szCs w:val="20"/>
              </w:rPr>
              <w:tab/>
            </w:r>
            <w:r w:rsidR="009546FA">
              <w:rPr>
                <w:rFonts w:ascii="微软雅黑" w:eastAsia="微软雅黑" w:hAnsi="微软雅黑" w:hint="eastAsia"/>
                <w:color w:val="3B3838" w:themeColor="background2" w:themeShade="40"/>
                <w:sz w:val="20"/>
                <w:szCs w:val="20"/>
              </w:rPr>
              <w:t>EXCEL</w:t>
            </w:r>
          </w:p>
          <w:p w:rsidR="00B06E52" w:rsidRDefault="00191BCE">
            <w:pPr>
              <w:tabs>
                <w:tab w:val="right" w:pos="2835"/>
              </w:tabs>
              <w:spacing w:line="400" w:lineRule="exact"/>
              <w:ind w:rightChars="147" w:right="353"/>
              <w:jc w:val="right"/>
              <w:rPr>
                <w:rFonts w:ascii="微软雅黑" w:eastAsia="微软雅黑" w:hAnsi="微软雅黑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3B3838" w:themeColor="background2" w:themeShade="40"/>
                <w:sz w:val="20"/>
                <w:szCs w:val="20"/>
              </w:rPr>
            </w:r>
            <w:r>
              <w:rPr>
                <w:rFonts w:ascii="微软雅黑" w:eastAsia="微软雅黑" w:hAnsi="微软雅黑"/>
                <w:color w:val="3B3838" w:themeColor="background2" w:themeShade="40"/>
                <w:sz w:val="20"/>
                <w:szCs w:val="20"/>
              </w:rPr>
              <w:pict>
                <v:group id="组 10" o:spid="_x0000_s1030" style="width:96pt;height:0;mso-position-horizontal-relative:char;mso-position-vertical-relative:line" coordsize="1219200,203" o:gfxdata="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IbwHgNEAAAACAQAADwAAAAAAAAABACAAAAAi&#10;AAAAZHJzL2Rvd25yZXYueG1sUEsBAhQAFAAAAAgAh07iQAqc7QRKAgAAZAYAAA4AAAAAAAAAAQAg&#10;AAAAIAEAAGRycy9lMm9Eb2MueG1sUEsFBgAAAAAGAAYAWQEAANwFAAAAAA==&#10;">
                  <v:line id="直线连接符 11" o:spid="_x0000_s1032" style="position:absolute" from="0,0" to="1219200,0" o:gfxdata="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f2NCKugAAANsA&#10;AAAPAAAAAAAAAAEAIAAAACIAAABkcnMvZG93bnJldi54bWxQSwECFAAUAAAACACHTuJAMy8FnjsA&#10;AAA5AAAAEAAAAAAAAAABACAAAAAJAQAAZHJzL3NoYXBleG1sLnhtbFBLBQYAAAAABgAGAFsBAACz&#10;AwAAAAA=&#10;" strokecolor="#c8c8c8" strokeweight="6pt">
                    <v:stroke joinstyle="miter"/>
                  </v:line>
                  <v:line id="直线连接符 12" o:spid="_x0000_s1031" style="position:absolute" from="530492,0" to="1214387,0" o:gfxdata="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GC/G5bgAAADbAAAA&#10;DwAAAAAAAAABACAAAAAiAAAAZHJzL2Rvd25yZXYueG1sUEsBAhQAFAAAAAgAh07iQDMvBZ47AAAA&#10;OQAAABAAAAAAAAAAAQAgAAAABwEAAGRycy9zaGFwZXhtbC54bWxQSwUGAAAAAAYABgBbAQAAsQMA&#10;AAAA&#10;" strokecolor="#373a3c" strokeweight="6pt">
                    <v:stroke joinstyle="miter"/>
                  </v:line>
                  <w10:wrap type="none"/>
                  <w10:anchorlock/>
                </v:group>
              </w:pict>
            </w:r>
            <w:r w:rsidR="009546FA">
              <w:rPr>
                <w:rFonts w:ascii="微软雅黑" w:eastAsia="微软雅黑" w:hAnsi="微软雅黑"/>
                <w:color w:val="3B3838" w:themeColor="background2" w:themeShade="40"/>
                <w:sz w:val="20"/>
                <w:szCs w:val="20"/>
              </w:rPr>
              <w:tab/>
            </w:r>
            <w:r w:rsidR="009546FA">
              <w:rPr>
                <w:rFonts w:ascii="微软雅黑" w:eastAsia="微软雅黑" w:hAnsi="微软雅黑" w:hint="eastAsia"/>
                <w:color w:val="3B3838" w:themeColor="background2" w:themeShade="40"/>
                <w:sz w:val="20"/>
                <w:szCs w:val="20"/>
              </w:rPr>
              <w:t>WROD</w:t>
            </w:r>
          </w:p>
          <w:p w:rsidR="00B06E52" w:rsidRDefault="00191BCE">
            <w:pPr>
              <w:tabs>
                <w:tab w:val="right" w:pos="2835"/>
              </w:tabs>
              <w:spacing w:line="400" w:lineRule="exact"/>
              <w:ind w:rightChars="147" w:right="353"/>
              <w:jc w:val="right"/>
              <w:rPr>
                <w:rFonts w:ascii="微软雅黑" w:eastAsia="微软雅黑" w:hAnsi="微软雅黑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3B3838" w:themeColor="background2" w:themeShade="40"/>
                <w:sz w:val="20"/>
                <w:szCs w:val="20"/>
              </w:rPr>
            </w:r>
            <w:r>
              <w:rPr>
                <w:rFonts w:ascii="微软雅黑" w:eastAsia="微软雅黑" w:hAnsi="微软雅黑"/>
                <w:color w:val="3B3838" w:themeColor="background2" w:themeShade="40"/>
                <w:sz w:val="20"/>
                <w:szCs w:val="20"/>
              </w:rPr>
              <w:pict>
                <v:group id="组 13" o:spid="_x0000_s1027" style="width:96pt;height:0;mso-position-horizontal-relative:char;mso-position-vertical-relative:line" coordsize="1219200,203" o:gfxdata="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CG8B4DRAAAAAgEAAA8AAAAAAAAAAQAgAAAA&#10;IgAAAGRycy9kb3ducmV2LnhtbFBLAQIUABQAAAAIAIdO4kAbcHezSwIAAGQGAAAOAAAAAAAAAAEA&#10;IAAAACABAABkcnMvZTJvRG9jLnhtbFBLBQYAAAAABgAGAFkBAADdBQAAAAA=&#10;">
                  <v:line id="直线连接符 14" o:spid="_x0000_s1029" style="position:absolute" from="0,0" to="1219200,0" o:gfxdata="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69zErsAAADb&#10;AAAADwAAAAAAAAABACAAAAAiAAAAZHJzL2Rvd25yZXYueG1sUEsBAhQAFAAAAAgAh07iQDMvBZ47&#10;AAAAOQAAABAAAAAAAAAAAQAgAAAACgEAAGRycy9zaGFwZXhtbC54bWxQSwUGAAAAAAYABgBbAQAA&#10;tAMAAAAA&#10;" strokecolor="#c8c8c8" strokeweight="6pt">
                    <v:stroke joinstyle="miter"/>
                  </v:line>
                  <v:line id="直线连接符 15" o:spid="_x0000_s1028" style="position:absolute" from="530492,0" to="1214387,0" o:gfxdata="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Xxl6RugAAANsA&#10;AAAPAAAAAAAAAAEAIAAAACIAAABkcnMvZG93bnJldi54bWxQSwECFAAUAAAACACHTuJAMy8FnjsA&#10;AAA5AAAAEAAAAAAAAAABACAAAAAJAQAAZHJzL3NoYXBleG1sLnhtbFBLBQYAAAAABgAGAFsBAACz&#10;AwAAAAA=&#10;" strokecolor="#373a3c" strokeweight="6pt">
                    <v:stroke joinstyle="miter"/>
                  </v:line>
                  <w10:wrap type="none"/>
                  <w10:anchorlock/>
                </v:group>
              </w:pict>
            </w:r>
            <w:r w:rsidR="009546FA">
              <w:rPr>
                <w:rFonts w:ascii="微软雅黑" w:eastAsia="微软雅黑" w:hAnsi="微软雅黑"/>
                <w:color w:val="3B3838" w:themeColor="background2" w:themeShade="40"/>
                <w:sz w:val="20"/>
                <w:szCs w:val="20"/>
              </w:rPr>
              <w:tab/>
            </w:r>
            <w:r w:rsidR="009546FA">
              <w:rPr>
                <w:rFonts w:ascii="微软雅黑" w:eastAsia="微软雅黑" w:hAnsi="微软雅黑" w:hint="eastAsia"/>
                <w:color w:val="3B3838" w:themeColor="background2" w:themeShade="40"/>
                <w:sz w:val="20"/>
                <w:szCs w:val="20"/>
              </w:rPr>
              <w:t>PPT</w:t>
            </w:r>
          </w:p>
          <w:p w:rsidR="00B06E52" w:rsidRDefault="009546FA">
            <w:pPr>
              <w:tabs>
                <w:tab w:val="right" w:pos="2835"/>
              </w:tabs>
              <w:spacing w:line="320" w:lineRule="exact"/>
              <w:ind w:rightChars="147" w:right="353" w:firstLineChars="495" w:firstLine="743"/>
              <w:jc w:val="right"/>
              <w:rPr>
                <w:rFonts w:ascii="微软雅黑" w:eastAsia="微软雅黑" w:hAnsi="微软雅黑"/>
                <w:sz w:val="15"/>
                <w:szCs w:val="20"/>
              </w:rPr>
            </w:pPr>
            <w:r>
              <w:rPr>
                <w:rFonts w:ascii="微软雅黑" w:eastAsia="微软雅黑" w:hAnsi="微软雅黑" w:hint="eastAsia"/>
                <w:color w:val="3B3838" w:themeColor="background2" w:themeShade="40"/>
                <w:sz w:val="15"/>
                <w:szCs w:val="20"/>
              </w:rPr>
              <w:t>点击技能条后，再点击一次</w:t>
            </w:r>
            <w:r>
              <w:rPr>
                <w:rFonts w:ascii="微软雅黑" w:eastAsia="微软雅黑" w:hAnsi="微软雅黑"/>
                <w:color w:val="3B3838" w:themeColor="background2" w:themeShade="40"/>
                <w:sz w:val="15"/>
                <w:szCs w:val="20"/>
              </w:rPr>
              <w:t>黑色</w:t>
            </w:r>
            <w:r>
              <w:rPr>
                <w:rFonts w:ascii="微软雅黑" w:eastAsia="微软雅黑" w:hAnsi="微软雅黑" w:hint="eastAsia"/>
                <w:color w:val="3B3838" w:themeColor="background2" w:themeShade="40"/>
                <w:sz w:val="15"/>
                <w:szCs w:val="20"/>
              </w:rPr>
              <w:t>条，按住</w:t>
            </w:r>
            <w:r>
              <w:rPr>
                <w:rFonts w:ascii="微软雅黑" w:eastAsia="微软雅黑" w:hAnsi="微软雅黑"/>
                <w:color w:val="3B3838" w:themeColor="background2" w:themeShade="40"/>
                <w:sz w:val="15"/>
                <w:szCs w:val="20"/>
              </w:rPr>
              <w:t>shift</w:t>
            </w:r>
            <w:r>
              <w:rPr>
                <w:rFonts w:ascii="微软雅黑" w:eastAsia="微软雅黑" w:hAnsi="微软雅黑" w:hint="eastAsia"/>
                <w:color w:val="3B3838" w:themeColor="background2" w:themeShade="40"/>
                <w:sz w:val="15"/>
                <w:szCs w:val="20"/>
              </w:rPr>
              <w:t>拖动灰色条左端。</w:t>
            </w:r>
          </w:p>
        </w:tc>
        <w:tc>
          <w:tcPr>
            <w:tcW w:w="7359" w:type="dxa"/>
          </w:tcPr>
          <w:p w:rsidR="00B06E52" w:rsidRDefault="009546FA" w:rsidP="00345A7E">
            <w:pPr>
              <w:spacing w:afterLines="50"/>
              <w:rPr>
                <w:rFonts w:ascii="微软雅黑" w:eastAsia="微软雅黑" w:hAnsi="微软雅黑"/>
                <w:b/>
                <w:sz w:val="32"/>
              </w:rPr>
            </w:pPr>
            <w:r>
              <w:rPr>
                <w:rFonts w:ascii="微软雅黑" w:eastAsia="微软雅黑" w:hAnsi="微软雅黑"/>
                <w:b/>
                <w:sz w:val="32"/>
              </w:rPr>
              <w:t>教育背景</w:t>
            </w:r>
          </w:p>
          <w:p w:rsidR="00B06E52" w:rsidRDefault="009546FA" w:rsidP="00345A7E">
            <w:pPr>
              <w:spacing w:beforeLines="50" w:line="400" w:lineRule="exact"/>
              <w:ind w:rightChars="147" w:right="353"/>
              <w:jc w:val="left"/>
              <w:rPr>
                <w:rFonts w:ascii="微软雅黑" w:eastAsia="微软雅黑" w:hAnsi="微软雅黑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b/>
                <w:color w:val="3B3838" w:themeColor="background2" w:themeShade="40"/>
                <w:sz w:val="20"/>
                <w:szCs w:val="20"/>
              </w:rPr>
              <w:t>2010-2013</w:t>
            </w:r>
          </w:p>
          <w:p w:rsidR="00B06E52" w:rsidRDefault="009546FA">
            <w:pPr>
              <w:spacing w:line="400" w:lineRule="exact"/>
              <w:jc w:val="left"/>
              <w:rPr>
                <w:rFonts w:ascii="微软雅黑" w:eastAsia="微软雅黑" w:hAnsi="微软雅黑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3B3838" w:themeColor="background2" w:themeShade="40"/>
                <w:sz w:val="20"/>
                <w:szCs w:val="20"/>
              </w:rPr>
              <w:t>微软在线</w:t>
            </w:r>
            <w:r>
              <w:rPr>
                <w:rFonts w:ascii="微软雅黑" w:eastAsia="微软雅黑" w:hAnsi="微软雅黑" w:hint="eastAsia"/>
                <w:color w:val="3B3838" w:themeColor="background2" w:themeShade="40"/>
                <w:sz w:val="20"/>
                <w:szCs w:val="20"/>
              </w:rPr>
              <w:t>北京</w:t>
            </w:r>
            <w:r>
              <w:rPr>
                <w:rFonts w:ascii="微软雅黑" w:eastAsia="微软雅黑" w:hAnsi="微软雅黑"/>
                <w:color w:val="3B3838" w:themeColor="background2" w:themeShade="40"/>
                <w:sz w:val="20"/>
                <w:szCs w:val="20"/>
              </w:rPr>
              <w:t xml:space="preserve">大学  商学院  </w:t>
            </w:r>
            <w:r>
              <w:rPr>
                <w:rFonts w:ascii="微软雅黑" w:eastAsia="微软雅黑" w:hAnsi="微软雅黑" w:hint="eastAsia"/>
                <w:color w:val="3B3838" w:themeColor="background2" w:themeShade="40"/>
                <w:sz w:val="20"/>
                <w:szCs w:val="20"/>
              </w:rPr>
              <w:t>会计</w:t>
            </w:r>
            <w:r>
              <w:rPr>
                <w:rFonts w:ascii="微软雅黑" w:eastAsia="微软雅黑" w:hAnsi="微软雅黑"/>
                <w:color w:val="3B3838" w:themeColor="background2" w:themeShade="40"/>
                <w:sz w:val="20"/>
                <w:szCs w:val="20"/>
              </w:rPr>
              <w:t xml:space="preserve">专业  </w:t>
            </w:r>
            <w:r>
              <w:rPr>
                <w:rFonts w:ascii="微软雅黑" w:eastAsia="微软雅黑" w:hAnsi="微软雅黑" w:hint="eastAsia"/>
                <w:color w:val="3B3838" w:themeColor="background2" w:themeShade="40"/>
                <w:sz w:val="20"/>
                <w:szCs w:val="20"/>
              </w:rPr>
              <w:t>硕士</w:t>
            </w:r>
          </w:p>
          <w:p w:rsidR="00B06E52" w:rsidRDefault="009546FA">
            <w:pPr>
              <w:spacing w:line="400" w:lineRule="exact"/>
              <w:jc w:val="left"/>
              <w:rPr>
                <w:rFonts w:ascii="微软雅黑" w:eastAsia="微软雅黑" w:hAnsi="微软雅黑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3B3838" w:themeColor="background2" w:themeShade="40"/>
                <w:sz w:val="20"/>
                <w:szCs w:val="20"/>
              </w:rPr>
              <w:t xml:space="preserve">绩点3.8/4.0  </w:t>
            </w:r>
            <w:r>
              <w:rPr>
                <w:rFonts w:ascii="微软雅黑" w:eastAsia="微软雅黑" w:hAnsi="微软雅黑" w:hint="eastAsia"/>
                <w:color w:val="3B3838" w:themeColor="background2" w:themeShade="40"/>
                <w:sz w:val="20"/>
                <w:szCs w:val="20"/>
              </w:rPr>
              <w:t>排名</w:t>
            </w:r>
            <w:r>
              <w:rPr>
                <w:rFonts w:ascii="微软雅黑" w:eastAsia="微软雅黑" w:hAnsi="微软雅黑"/>
                <w:color w:val="3B3838" w:themeColor="background2" w:themeShade="40"/>
                <w:sz w:val="20"/>
                <w:szCs w:val="20"/>
              </w:rPr>
              <w:t xml:space="preserve"> 1/60</w:t>
            </w:r>
          </w:p>
          <w:p w:rsidR="00B06E52" w:rsidRDefault="009546FA" w:rsidP="00345A7E">
            <w:pPr>
              <w:spacing w:beforeLines="50" w:line="400" w:lineRule="exact"/>
              <w:ind w:rightChars="147" w:right="353"/>
              <w:jc w:val="left"/>
              <w:rPr>
                <w:rFonts w:ascii="微软雅黑" w:eastAsia="微软雅黑" w:hAnsi="微软雅黑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b/>
                <w:color w:val="3B3838" w:themeColor="background2" w:themeShade="40"/>
                <w:sz w:val="20"/>
                <w:szCs w:val="20"/>
              </w:rPr>
              <w:t>2006-2010</w:t>
            </w:r>
          </w:p>
          <w:p w:rsidR="00B06E52" w:rsidRDefault="009546FA">
            <w:pPr>
              <w:spacing w:line="400" w:lineRule="exact"/>
              <w:jc w:val="left"/>
              <w:rPr>
                <w:rFonts w:ascii="微软雅黑" w:eastAsia="微软雅黑" w:hAnsi="微软雅黑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3B3838" w:themeColor="background2" w:themeShade="40"/>
                <w:sz w:val="20"/>
                <w:szCs w:val="20"/>
              </w:rPr>
              <w:t>微软</w:t>
            </w:r>
            <w:r>
              <w:rPr>
                <w:rFonts w:ascii="微软雅黑" w:eastAsia="微软雅黑" w:hAnsi="微软雅黑"/>
                <w:color w:val="3B3838" w:themeColor="background2" w:themeShade="40"/>
                <w:sz w:val="20"/>
                <w:szCs w:val="20"/>
              </w:rPr>
              <w:t>在线</w:t>
            </w:r>
            <w:r>
              <w:rPr>
                <w:rFonts w:ascii="微软雅黑" w:eastAsia="微软雅黑" w:hAnsi="微软雅黑" w:hint="eastAsia"/>
                <w:color w:val="3B3838" w:themeColor="background2" w:themeShade="40"/>
                <w:sz w:val="20"/>
                <w:szCs w:val="20"/>
              </w:rPr>
              <w:t>北京</w:t>
            </w:r>
            <w:r>
              <w:rPr>
                <w:rFonts w:ascii="微软雅黑" w:eastAsia="微软雅黑" w:hAnsi="微软雅黑"/>
                <w:color w:val="3B3838" w:themeColor="background2" w:themeShade="40"/>
                <w:sz w:val="20"/>
                <w:szCs w:val="20"/>
              </w:rPr>
              <w:t xml:space="preserve">大学  商学院  </w:t>
            </w:r>
            <w:r>
              <w:rPr>
                <w:rFonts w:ascii="微软雅黑" w:eastAsia="微软雅黑" w:hAnsi="微软雅黑" w:hint="eastAsia"/>
                <w:color w:val="3B3838" w:themeColor="background2" w:themeShade="40"/>
                <w:sz w:val="20"/>
                <w:szCs w:val="20"/>
              </w:rPr>
              <w:t>会计</w:t>
            </w:r>
            <w:r>
              <w:rPr>
                <w:rFonts w:ascii="微软雅黑" w:eastAsia="微软雅黑" w:hAnsi="微软雅黑"/>
                <w:color w:val="3B3838" w:themeColor="background2" w:themeShade="40"/>
                <w:sz w:val="20"/>
                <w:szCs w:val="20"/>
              </w:rPr>
              <w:t xml:space="preserve">专业  </w:t>
            </w:r>
            <w:r>
              <w:rPr>
                <w:rFonts w:ascii="微软雅黑" w:eastAsia="微软雅黑" w:hAnsi="微软雅黑" w:hint="eastAsia"/>
                <w:color w:val="3B3838" w:themeColor="background2" w:themeShade="40"/>
                <w:sz w:val="20"/>
                <w:szCs w:val="20"/>
              </w:rPr>
              <w:t>学士</w:t>
            </w:r>
          </w:p>
          <w:p w:rsidR="00B06E52" w:rsidRDefault="009546FA">
            <w:pPr>
              <w:spacing w:line="400" w:lineRule="exact"/>
              <w:jc w:val="left"/>
              <w:rPr>
                <w:rFonts w:ascii="微软雅黑" w:eastAsia="微软雅黑" w:hAnsi="微软雅黑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3B3838" w:themeColor="background2" w:themeShade="40"/>
                <w:sz w:val="20"/>
                <w:szCs w:val="20"/>
              </w:rPr>
              <w:t xml:space="preserve">绩点：3.8/4.0  </w:t>
            </w:r>
            <w:r>
              <w:rPr>
                <w:rFonts w:ascii="微软雅黑" w:eastAsia="微软雅黑" w:hAnsi="微软雅黑" w:hint="eastAsia"/>
                <w:color w:val="3B3838" w:themeColor="background2" w:themeShade="40"/>
                <w:sz w:val="20"/>
                <w:szCs w:val="20"/>
              </w:rPr>
              <w:t>排名</w:t>
            </w:r>
            <w:r>
              <w:rPr>
                <w:rFonts w:ascii="微软雅黑" w:eastAsia="微软雅黑" w:hAnsi="微软雅黑"/>
                <w:color w:val="3B3838" w:themeColor="background2" w:themeShade="40"/>
                <w:sz w:val="20"/>
                <w:szCs w:val="20"/>
              </w:rPr>
              <w:t xml:space="preserve"> 1/60</w:t>
            </w:r>
          </w:p>
          <w:p w:rsidR="00B06E52" w:rsidRDefault="00B06E52">
            <w:pPr>
              <w:spacing w:line="440" w:lineRule="exact"/>
              <w:ind w:leftChars="236" w:left="566" w:rightChars="147" w:right="353"/>
              <w:jc w:val="right"/>
              <w:rPr>
                <w:rFonts w:ascii="微软雅黑" w:eastAsia="微软雅黑" w:hAnsi="微软雅黑"/>
                <w:sz w:val="20"/>
                <w:szCs w:val="20"/>
              </w:rPr>
            </w:pPr>
          </w:p>
          <w:p w:rsidR="00B06E52" w:rsidRDefault="009546FA" w:rsidP="00345A7E">
            <w:pPr>
              <w:spacing w:afterLines="50"/>
              <w:ind w:rightChars="147" w:right="353"/>
              <w:jc w:val="left"/>
              <w:rPr>
                <w:rFonts w:ascii="微软雅黑" w:eastAsia="微软雅黑" w:hAnsi="微软雅黑"/>
                <w:b/>
                <w:sz w:val="32"/>
              </w:rPr>
            </w:pPr>
            <w:r>
              <w:rPr>
                <w:rFonts w:ascii="微软雅黑" w:eastAsia="微软雅黑" w:hAnsi="微软雅黑" w:hint="eastAsia"/>
                <w:b/>
                <w:sz w:val="32"/>
              </w:rPr>
              <w:t>工作经历</w:t>
            </w:r>
          </w:p>
          <w:p w:rsidR="00B06E52" w:rsidRDefault="009546FA" w:rsidP="00345A7E">
            <w:pPr>
              <w:spacing w:beforeLines="50" w:line="400" w:lineRule="exact"/>
              <w:ind w:rightChars="147" w:right="353"/>
              <w:jc w:val="left"/>
              <w:rPr>
                <w:rFonts w:ascii="微软雅黑" w:eastAsia="微软雅黑" w:hAnsi="微软雅黑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b/>
                <w:color w:val="3B3838" w:themeColor="background2" w:themeShade="40"/>
                <w:sz w:val="20"/>
                <w:szCs w:val="20"/>
              </w:rPr>
              <w:t xml:space="preserve">2014.06-2015.12  </w:t>
            </w:r>
            <w:r>
              <w:rPr>
                <w:rFonts w:ascii="微软雅黑" w:eastAsia="微软雅黑" w:hAnsi="微软雅黑" w:hint="eastAsia"/>
                <w:b/>
                <w:color w:val="3B3838" w:themeColor="background2" w:themeShade="40"/>
                <w:sz w:val="20"/>
                <w:szCs w:val="20"/>
              </w:rPr>
              <w:t>XX</w:t>
            </w:r>
            <w:r>
              <w:rPr>
                <w:rFonts w:ascii="微软雅黑" w:eastAsia="微软雅黑" w:hAnsi="微软雅黑"/>
                <w:b/>
                <w:color w:val="3B3838" w:themeColor="background2" w:themeShade="40"/>
                <w:sz w:val="20"/>
                <w:szCs w:val="20"/>
              </w:rPr>
              <w:t xml:space="preserve">会计师事务所  </w:t>
            </w:r>
            <w:r>
              <w:rPr>
                <w:rFonts w:ascii="微软雅黑" w:eastAsia="微软雅黑" w:hAnsi="微软雅黑" w:hint="eastAsia"/>
                <w:b/>
                <w:color w:val="3B3838" w:themeColor="background2" w:themeShade="40"/>
                <w:sz w:val="20"/>
                <w:szCs w:val="20"/>
              </w:rPr>
              <w:t>会计</w:t>
            </w:r>
          </w:p>
          <w:p w:rsidR="00B06E52" w:rsidRDefault="009546FA">
            <w:pPr>
              <w:numPr>
                <w:ilvl w:val="0"/>
                <w:numId w:val="1"/>
              </w:numPr>
              <w:spacing w:line="400" w:lineRule="exact"/>
              <w:ind w:left="284" w:rightChars="147" w:right="353" w:hanging="284"/>
              <w:jc w:val="left"/>
              <w:rPr>
                <w:rFonts w:ascii="微软雅黑" w:eastAsia="微软雅黑" w:hAnsi="微软雅黑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3B3838" w:themeColor="background2" w:themeShade="40"/>
                <w:sz w:val="20"/>
                <w:szCs w:val="20"/>
              </w:rPr>
              <w:t>负责公司的总账科目核算和月度会计结算；</w:t>
            </w:r>
          </w:p>
          <w:p w:rsidR="00B06E52" w:rsidRDefault="009546FA">
            <w:pPr>
              <w:numPr>
                <w:ilvl w:val="0"/>
                <w:numId w:val="1"/>
              </w:numPr>
              <w:spacing w:line="400" w:lineRule="exact"/>
              <w:ind w:left="284" w:rightChars="147" w:right="353" w:hanging="284"/>
              <w:jc w:val="left"/>
              <w:rPr>
                <w:rFonts w:ascii="微软雅黑" w:eastAsia="微软雅黑" w:hAnsi="微软雅黑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3B3838" w:themeColor="background2" w:themeShade="40"/>
                <w:sz w:val="20"/>
                <w:szCs w:val="20"/>
              </w:rPr>
              <w:t>负责公司内部财务管理、月度和季度财务报告的编制及相关财务分析；</w:t>
            </w:r>
          </w:p>
          <w:p w:rsidR="00B06E52" w:rsidRDefault="009546FA">
            <w:pPr>
              <w:numPr>
                <w:ilvl w:val="0"/>
                <w:numId w:val="1"/>
              </w:numPr>
              <w:spacing w:line="400" w:lineRule="exact"/>
              <w:ind w:left="284" w:rightChars="302" w:right="725" w:hanging="284"/>
              <w:jc w:val="left"/>
              <w:rPr>
                <w:rFonts w:ascii="微软雅黑" w:eastAsia="微软雅黑" w:hAnsi="微软雅黑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3B3838" w:themeColor="background2" w:themeShade="40"/>
                <w:sz w:val="20"/>
                <w:szCs w:val="20"/>
              </w:rPr>
              <w:t>负责组织公司的工商、税务、统计、审计等申报工作及年检工作；编制财务预算分析、控制报告，并提出建议以控制和降低公司的经营成本</w:t>
            </w:r>
          </w:p>
          <w:p w:rsidR="00B06E52" w:rsidRDefault="009546FA" w:rsidP="00345A7E">
            <w:pPr>
              <w:spacing w:beforeLines="100" w:line="400" w:lineRule="exact"/>
              <w:ind w:rightChars="147" w:right="353"/>
              <w:jc w:val="left"/>
              <w:rPr>
                <w:rFonts w:ascii="微软雅黑" w:eastAsia="微软雅黑" w:hAnsi="微软雅黑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b/>
                <w:color w:val="3B3838" w:themeColor="background2" w:themeShade="40"/>
                <w:sz w:val="20"/>
                <w:szCs w:val="20"/>
              </w:rPr>
              <w:t>2013.05-2014.01  中国银行XX</w:t>
            </w:r>
            <w:r>
              <w:rPr>
                <w:rFonts w:ascii="微软雅黑" w:eastAsia="微软雅黑" w:hAnsi="微软雅黑" w:hint="eastAsia"/>
                <w:b/>
                <w:color w:val="3B3838" w:themeColor="background2" w:themeShade="40"/>
                <w:sz w:val="20"/>
                <w:szCs w:val="20"/>
              </w:rPr>
              <w:t>分行</w:t>
            </w:r>
            <w:r>
              <w:rPr>
                <w:rFonts w:ascii="微软雅黑" w:eastAsia="微软雅黑" w:hAnsi="微软雅黑"/>
                <w:b/>
                <w:color w:val="3B3838" w:themeColor="background2" w:themeShade="40"/>
                <w:sz w:val="20"/>
                <w:szCs w:val="20"/>
              </w:rPr>
              <w:t>XX</w:t>
            </w:r>
            <w:r>
              <w:rPr>
                <w:rFonts w:ascii="微软雅黑" w:eastAsia="微软雅黑" w:hAnsi="微软雅黑" w:hint="eastAsia"/>
                <w:b/>
                <w:color w:val="3B3838" w:themeColor="background2" w:themeShade="40"/>
                <w:sz w:val="20"/>
                <w:szCs w:val="20"/>
              </w:rPr>
              <w:t>支行大堂副理</w:t>
            </w:r>
          </w:p>
          <w:p w:rsidR="00B06E52" w:rsidRDefault="009546FA">
            <w:pPr>
              <w:numPr>
                <w:ilvl w:val="0"/>
                <w:numId w:val="1"/>
              </w:numPr>
              <w:spacing w:line="400" w:lineRule="exact"/>
              <w:ind w:left="284" w:rightChars="147" w:right="353" w:hanging="284"/>
              <w:jc w:val="left"/>
              <w:rPr>
                <w:rFonts w:ascii="微软雅黑" w:eastAsia="微软雅黑" w:hAnsi="微软雅黑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3B3838" w:themeColor="background2" w:themeShade="40"/>
                <w:sz w:val="20"/>
                <w:szCs w:val="20"/>
              </w:rPr>
              <w:t>客户存贷业务咨询；协助客户填写信用卡申请资料、网上银行激活等；</w:t>
            </w:r>
          </w:p>
          <w:p w:rsidR="00B06E52" w:rsidRDefault="009546FA">
            <w:pPr>
              <w:numPr>
                <w:ilvl w:val="0"/>
                <w:numId w:val="1"/>
              </w:numPr>
              <w:spacing w:line="400" w:lineRule="exact"/>
              <w:ind w:left="284" w:rightChars="321" w:right="770" w:hanging="284"/>
              <w:jc w:val="left"/>
              <w:rPr>
                <w:rFonts w:ascii="微软雅黑" w:eastAsia="微软雅黑" w:hAnsi="微软雅黑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3B3838" w:themeColor="background2" w:themeShade="40"/>
                <w:sz w:val="20"/>
                <w:szCs w:val="20"/>
              </w:rPr>
              <w:t>参与会计主管团队2011年度支付结算工作调研，并参与编写业务分析和发展报告；</w:t>
            </w:r>
          </w:p>
          <w:p w:rsidR="00B06E52" w:rsidRDefault="009546FA">
            <w:pPr>
              <w:numPr>
                <w:ilvl w:val="0"/>
                <w:numId w:val="1"/>
              </w:numPr>
              <w:spacing w:line="400" w:lineRule="exact"/>
              <w:ind w:left="284" w:rightChars="147" w:right="353" w:hanging="284"/>
              <w:jc w:val="left"/>
              <w:rPr>
                <w:rFonts w:ascii="微软雅黑" w:eastAsia="微软雅黑" w:hAnsi="微软雅黑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3B3838" w:themeColor="background2" w:themeShade="40"/>
                <w:sz w:val="20"/>
                <w:szCs w:val="20"/>
              </w:rPr>
              <w:t>熟悉了银行业务和工作的基本内容</w:t>
            </w:r>
            <w:r>
              <w:rPr>
                <w:rFonts w:ascii="微软雅黑" w:eastAsia="微软雅黑" w:hAnsi="微软雅黑" w:hint="eastAsia"/>
                <w:color w:val="3B3838" w:themeColor="background2" w:themeShade="40"/>
                <w:sz w:val="20"/>
                <w:szCs w:val="20"/>
              </w:rPr>
              <w:t>，</w:t>
            </w:r>
            <w:r>
              <w:rPr>
                <w:rFonts w:ascii="微软雅黑" w:eastAsia="微软雅黑" w:hAnsi="微软雅黑"/>
                <w:color w:val="3B3838" w:themeColor="background2" w:themeShade="40"/>
                <w:sz w:val="20"/>
                <w:szCs w:val="20"/>
              </w:rPr>
              <w:t>出色完成了领导交付的任务</w:t>
            </w:r>
            <w:r>
              <w:rPr>
                <w:rFonts w:ascii="微软雅黑" w:eastAsia="微软雅黑" w:hAnsi="微软雅黑" w:hint="eastAsia"/>
                <w:color w:val="3B3838" w:themeColor="background2" w:themeShade="40"/>
                <w:sz w:val="20"/>
                <w:szCs w:val="20"/>
              </w:rPr>
              <w:t>。</w:t>
            </w:r>
          </w:p>
          <w:p w:rsidR="00B06E52" w:rsidRDefault="009546FA" w:rsidP="00345A7E">
            <w:pPr>
              <w:spacing w:beforeLines="100" w:line="400" w:lineRule="exact"/>
              <w:ind w:rightChars="147" w:right="353"/>
              <w:jc w:val="left"/>
              <w:rPr>
                <w:rFonts w:ascii="微软雅黑" w:eastAsia="微软雅黑" w:hAnsi="微软雅黑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b/>
                <w:color w:val="3B3838" w:themeColor="background2" w:themeShade="40"/>
                <w:sz w:val="20"/>
                <w:szCs w:val="20"/>
              </w:rPr>
              <w:t>2010-201</w:t>
            </w:r>
            <w:r>
              <w:rPr>
                <w:rFonts w:ascii="微软雅黑" w:eastAsia="微软雅黑" w:hAnsi="微软雅黑" w:hint="eastAsia"/>
                <w:b/>
                <w:color w:val="3B3838" w:themeColor="background2" w:themeShade="40"/>
                <w:sz w:val="20"/>
                <w:szCs w:val="20"/>
              </w:rPr>
              <w:t>6 财务助理</w:t>
            </w:r>
          </w:p>
          <w:p w:rsidR="00B06E52" w:rsidRDefault="009546FA"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ascii="微软雅黑" w:eastAsia="微软雅黑" w:hAnsi="微软雅黑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3B3838" w:themeColor="background2" w:themeShade="40"/>
                <w:sz w:val="20"/>
                <w:szCs w:val="20"/>
              </w:rPr>
              <w:t>编制总账分录，如预提、预提冲销、母子公司之间的分录抵消等；</w:t>
            </w:r>
          </w:p>
          <w:p w:rsidR="00B06E52" w:rsidRDefault="009546FA"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ascii="微软雅黑" w:eastAsia="微软雅黑" w:hAnsi="微软雅黑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3B3838" w:themeColor="background2" w:themeShade="40"/>
                <w:sz w:val="20"/>
                <w:szCs w:val="20"/>
              </w:rPr>
              <w:t>审核费用报销单，并及时入账；</w:t>
            </w:r>
          </w:p>
          <w:p w:rsidR="00B06E52" w:rsidRDefault="009546FA"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ascii="微软雅黑" w:eastAsia="微软雅黑" w:hAnsi="微软雅黑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3B3838" w:themeColor="background2" w:themeShade="40"/>
                <w:sz w:val="20"/>
                <w:szCs w:val="20"/>
              </w:rPr>
              <w:t>进项税认证及公司报税的文件准备；</w:t>
            </w:r>
          </w:p>
          <w:p w:rsidR="00B06E52" w:rsidRDefault="009546FA">
            <w:pPr>
              <w:pStyle w:val="11"/>
              <w:numPr>
                <w:ilvl w:val="0"/>
                <w:numId w:val="2"/>
              </w:numPr>
              <w:ind w:firstLineChars="0"/>
            </w:pPr>
            <w:r>
              <w:rPr>
                <w:rFonts w:ascii="微软雅黑" w:eastAsia="微软雅黑" w:hAnsi="微软雅黑" w:hint="eastAsia"/>
                <w:color w:val="3B3838" w:themeColor="background2" w:themeShade="40"/>
                <w:sz w:val="20"/>
                <w:szCs w:val="20"/>
              </w:rPr>
              <w:t>其他整理工作如月末装订凭证、整理并file银行回单等。</w:t>
            </w:r>
          </w:p>
        </w:tc>
      </w:tr>
      <w:bookmarkEnd w:id="0"/>
    </w:tbl>
    <w:p w:rsidR="00B06E52" w:rsidRDefault="00B06E52">
      <w:pPr>
        <w:spacing w:line="0" w:lineRule="atLeast"/>
        <w:jc w:val="left"/>
        <w:rPr>
          <w:rFonts w:ascii="微软雅黑" w:eastAsia="微软雅黑" w:hAnsi="微软雅黑"/>
          <w:sz w:val="2"/>
          <w:szCs w:val="2"/>
        </w:rPr>
      </w:pPr>
    </w:p>
    <w:sectPr w:rsidR="00B06E52" w:rsidSect="00B06E52">
      <w:type w:val="continuous"/>
      <w:pgSz w:w="11900" w:h="16840"/>
      <w:pgMar w:top="0" w:right="0" w:bottom="0" w:left="0" w:header="851" w:footer="992" w:gutter="0"/>
      <w:cols w:space="720" w:equalWidth="0">
        <w:col w:w="11900"/>
      </w:cols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F69" w:rsidRDefault="008E7F69" w:rsidP="00345A7E">
      <w:r>
        <w:separator/>
      </w:r>
    </w:p>
  </w:endnote>
  <w:endnote w:type="continuationSeparator" w:id="1">
    <w:p w:rsidR="008E7F69" w:rsidRDefault="008E7F69" w:rsidP="00345A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Arial Unicode MS"/>
    <w:charset w:val="88"/>
    <w:family w:val="auto"/>
    <w:pitch w:val="default"/>
    <w:sig w:usb0="00000000" w:usb1="00000000" w:usb2="00000016" w:usb3="00000000" w:csb0="001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iragino Sans GB W3">
    <w:altName w:val="hakuyoxingshu7000"/>
    <w:charset w:val="80"/>
    <w:family w:val="auto"/>
    <w:pitch w:val="default"/>
    <w:sig w:usb0="00000000" w:usb1="00000000" w:usb2="00000016" w:usb3="00000000" w:csb0="00060007" w:csb1="00000000"/>
  </w:font>
  <w:font w:name="DengXian Light">
    <w:altName w:val="hakuyoxingshu7000"/>
    <w:charset w:val="88"/>
    <w:family w:val="auto"/>
    <w:pitch w:val="default"/>
    <w:sig w:usb0="00000000" w:usb1="00000000" w:usb2="00000016" w:usb3="00000000" w:csb0="001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F69" w:rsidRDefault="008E7F69" w:rsidP="00345A7E">
      <w:r>
        <w:separator/>
      </w:r>
    </w:p>
  </w:footnote>
  <w:footnote w:type="continuationSeparator" w:id="1">
    <w:p w:rsidR="008E7F69" w:rsidRDefault="008E7F69" w:rsidP="00345A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355DC"/>
    <w:multiLevelType w:val="multilevel"/>
    <w:tmpl w:val="18F355DC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5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6302120D"/>
    <w:multiLevelType w:val="multilevel"/>
    <w:tmpl w:val="6302120D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19A9"/>
    <w:rsid w:val="00024106"/>
    <w:rsid w:val="000313C2"/>
    <w:rsid w:val="000671F8"/>
    <w:rsid w:val="00104895"/>
    <w:rsid w:val="00146B26"/>
    <w:rsid w:val="001503CF"/>
    <w:rsid w:val="00174701"/>
    <w:rsid w:val="00191BCE"/>
    <w:rsid w:val="0027738A"/>
    <w:rsid w:val="00345A7E"/>
    <w:rsid w:val="00353271"/>
    <w:rsid w:val="003E6438"/>
    <w:rsid w:val="003F248A"/>
    <w:rsid w:val="0041401D"/>
    <w:rsid w:val="004729F5"/>
    <w:rsid w:val="004D29EE"/>
    <w:rsid w:val="004D39A0"/>
    <w:rsid w:val="0055258B"/>
    <w:rsid w:val="005E7C99"/>
    <w:rsid w:val="006526C2"/>
    <w:rsid w:val="00655EA1"/>
    <w:rsid w:val="006C7DE3"/>
    <w:rsid w:val="007023F9"/>
    <w:rsid w:val="0081262B"/>
    <w:rsid w:val="008173FC"/>
    <w:rsid w:val="008E3894"/>
    <w:rsid w:val="008E7F69"/>
    <w:rsid w:val="008F5841"/>
    <w:rsid w:val="00914D52"/>
    <w:rsid w:val="009546FA"/>
    <w:rsid w:val="00993A11"/>
    <w:rsid w:val="00AC4EED"/>
    <w:rsid w:val="00B06E52"/>
    <w:rsid w:val="00B155A6"/>
    <w:rsid w:val="00B36AD6"/>
    <w:rsid w:val="00B42329"/>
    <w:rsid w:val="00B62567"/>
    <w:rsid w:val="00B84108"/>
    <w:rsid w:val="00BA74B8"/>
    <w:rsid w:val="00C421FD"/>
    <w:rsid w:val="00C4510F"/>
    <w:rsid w:val="00CD6380"/>
    <w:rsid w:val="00D17645"/>
    <w:rsid w:val="00DA13AB"/>
    <w:rsid w:val="00DC19A9"/>
    <w:rsid w:val="00DD70BF"/>
    <w:rsid w:val="00DE6BD3"/>
    <w:rsid w:val="00DF7A6A"/>
    <w:rsid w:val="00E00A75"/>
    <w:rsid w:val="00E65DC5"/>
    <w:rsid w:val="00E85825"/>
    <w:rsid w:val="00EB6B1F"/>
    <w:rsid w:val="00EC0C16"/>
    <w:rsid w:val="00F009F8"/>
    <w:rsid w:val="00F379CE"/>
    <w:rsid w:val="00F37CA8"/>
    <w:rsid w:val="00F44B45"/>
    <w:rsid w:val="10C55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E52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06E5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B06E5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06E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文章标题"/>
    <w:basedOn w:val="1"/>
    <w:qFormat/>
    <w:rsid w:val="00B06E52"/>
    <w:pPr>
      <w:widowControl/>
      <w:autoSpaceDE w:val="0"/>
      <w:autoSpaceDN w:val="0"/>
      <w:adjustRightInd w:val="0"/>
      <w:spacing w:beforeLines="50" w:afterLines="50"/>
      <w:jc w:val="left"/>
    </w:pPr>
    <w:rPr>
      <w:rFonts w:ascii="微软雅黑" w:eastAsia="微软雅黑" w:hAnsi="微软雅黑" w:cs="微软雅黑"/>
      <w:b w:val="0"/>
      <w:color w:val="ED7D31" w:themeColor="accent2"/>
      <w:kern w:val="0"/>
      <w:sz w:val="48"/>
      <w:szCs w:val="48"/>
    </w:rPr>
  </w:style>
  <w:style w:type="character" w:customStyle="1" w:styleId="1Char">
    <w:name w:val="标题 1 Char"/>
    <w:basedOn w:val="a0"/>
    <w:link w:val="1"/>
    <w:uiPriority w:val="9"/>
    <w:rsid w:val="00B06E52"/>
    <w:rPr>
      <w:b/>
      <w:bCs/>
      <w:kern w:val="44"/>
      <w:sz w:val="44"/>
      <w:szCs w:val="44"/>
    </w:rPr>
  </w:style>
  <w:style w:type="paragraph" w:customStyle="1" w:styleId="a6">
    <w:name w:val="作者"/>
    <w:basedOn w:val="a"/>
    <w:qFormat/>
    <w:rsid w:val="00B06E52"/>
    <w:pPr>
      <w:widowControl/>
      <w:autoSpaceDE w:val="0"/>
      <w:autoSpaceDN w:val="0"/>
      <w:adjustRightInd w:val="0"/>
      <w:spacing w:afterLines="50" w:line="500" w:lineRule="exact"/>
      <w:jc w:val="left"/>
    </w:pPr>
    <w:rPr>
      <w:rFonts w:ascii="微软雅黑" w:eastAsia="微软雅黑" w:hAnsi="微软雅黑" w:cs="宋体"/>
      <w:color w:val="767171" w:themeColor="background2" w:themeShade="80"/>
      <w:kern w:val="0"/>
      <w:sz w:val="21"/>
      <w:szCs w:val="21"/>
    </w:rPr>
  </w:style>
  <w:style w:type="paragraph" w:customStyle="1" w:styleId="10">
    <w:name w:val="副标题1"/>
    <w:basedOn w:val="a"/>
    <w:qFormat/>
    <w:rsid w:val="00B06E52"/>
    <w:pPr>
      <w:widowControl/>
      <w:autoSpaceDE w:val="0"/>
      <w:autoSpaceDN w:val="0"/>
      <w:adjustRightInd w:val="0"/>
      <w:spacing w:beforeLines="50"/>
      <w:jc w:val="left"/>
    </w:pPr>
    <w:rPr>
      <w:rFonts w:ascii="微软雅黑" w:eastAsia="微软雅黑" w:hAnsi="微软雅黑" w:cs="宋体"/>
      <w:color w:val="ED7D31" w:themeColor="accent2"/>
      <w:kern w:val="0"/>
      <w:sz w:val="28"/>
      <w:szCs w:val="32"/>
    </w:rPr>
  </w:style>
  <w:style w:type="paragraph" w:customStyle="1" w:styleId="a7">
    <w:name w:val="年终正文"/>
    <w:basedOn w:val="a"/>
    <w:qFormat/>
    <w:rsid w:val="00B06E52"/>
    <w:pPr>
      <w:widowControl/>
      <w:autoSpaceDE w:val="0"/>
      <w:autoSpaceDN w:val="0"/>
      <w:adjustRightInd w:val="0"/>
      <w:spacing w:afterLines="100" w:line="400" w:lineRule="exact"/>
      <w:jc w:val="left"/>
    </w:pPr>
    <w:rPr>
      <w:rFonts w:ascii="微软雅黑" w:eastAsia="微软雅黑" w:hAnsi="微软雅黑" w:cs="宋体"/>
      <w:color w:val="595959" w:themeColor="text1" w:themeTint="A6"/>
      <w:kern w:val="0"/>
      <w:sz w:val="21"/>
      <w:szCs w:val="21"/>
    </w:rPr>
  </w:style>
  <w:style w:type="paragraph" w:customStyle="1" w:styleId="2">
    <w:name w:val="文章标题2"/>
    <w:basedOn w:val="1"/>
    <w:qFormat/>
    <w:rsid w:val="00B06E52"/>
    <w:pPr>
      <w:widowControl/>
      <w:autoSpaceDE w:val="0"/>
      <w:autoSpaceDN w:val="0"/>
      <w:adjustRightInd w:val="0"/>
      <w:spacing w:afterLines="50" w:line="240" w:lineRule="auto"/>
      <w:jc w:val="left"/>
    </w:pPr>
    <w:rPr>
      <w:rFonts w:ascii="微软雅黑" w:eastAsia="微软雅黑" w:hAnsi="微软雅黑" w:cs="微软雅黑"/>
      <w:b w:val="0"/>
      <w:color w:val="5B9BD5" w:themeColor="accent1"/>
      <w:kern w:val="0"/>
      <w:szCs w:val="48"/>
    </w:rPr>
  </w:style>
  <w:style w:type="paragraph" w:customStyle="1" w:styleId="11">
    <w:name w:val="列出段落1"/>
    <w:basedOn w:val="a"/>
    <w:uiPriority w:val="34"/>
    <w:qFormat/>
    <w:rsid w:val="00B06E52"/>
    <w:pPr>
      <w:ind w:firstLineChars="200" w:firstLine="420"/>
    </w:pPr>
  </w:style>
  <w:style w:type="paragraph" w:styleId="a8">
    <w:name w:val="header"/>
    <w:basedOn w:val="a"/>
    <w:link w:val="Char"/>
    <w:uiPriority w:val="99"/>
    <w:semiHidden/>
    <w:unhideWhenUsed/>
    <w:rsid w:val="00345A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semiHidden/>
    <w:rsid w:val="00345A7E"/>
    <w:rPr>
      <w:kern w:val="2"/>
      <w:sz w:val="18"/>
      <w:szCs w:val="18"/>
    </w:rPr>
  </w:style>
  <w:style w:type="paragraph" w:styleId="a9">
    <w:name w:val="footer"/>
    <w:basedOn w:val="a"/>
    <w:link w:val="Char0"/>
    <w:uiPriority w:val="99"/>
    <w:semiHidden/>
    <w:unhideWhenUsed/>
    <w:rsid w:val="00345A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uiPriority w:val="99"/>
    <w:semiHidden/>
    <w:rsid w:val="00345A7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E1495EE-E3AC-A84F-B6B2-B5D24D9409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huan</cp:lastModifiedBy>
  <cp:revision>13</cp:revision>
  <cp:lastPrinted>2016-01-05T03:10:00Z</cp:lastPrinted>
  <dcterms:created xsi:type="dcterms:W3CDTF">2015-12-31T03:54:00Z</dcterms:created>
  <dcterms:modified xsi:type="dcterms:W3CDTF">2019-05-10T08:52:00Z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